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57" w:rsidRPr="00600A2D" w:rsidRDefault="00F75157" w:rsidP="00F751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00A2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Звіт про роботу відділу </w:t>
      </w:r>
    </w:p>
    <w:p w:rsidR="00F75157" w:rsidRPr="00600A2D" w:rsidRDefault="00F75157" w:rsidP="00F751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00A2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Інвестиційної діяльності та розвитку інфраструктури </w:t>
      </w:r>
    </w:p>
    <w:p w:rsidR="00F75157" w:rsidRDefault="003E0388" w:rsidP="00F751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 </w:t>
      </w:r>
      <w:r w:rsidR="00191FC3">
        <w:rPr>
          <w:rFonts w:ascii="Times New Roman" w:hAnsi="Times New Roman" w:cs="Times New Roman"/>
          <w:b/>
          <w:bCs/>
          <w:sz w:val="28"/>
          <w:szCs w:val="28"/>
          <w:lang w:val="uk-UA"/>
        </w:rPr>
        <w:t>липень</w:t>
      </w:r>
      <w:r w:rsidR="00F7515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75157" w:rsidRPr="00600A2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201</w:t>
      </w:r>
      <w:r w:rsidR="00F75157">
        <w:rPr>
          <w:rFonts w:ascii="Times New Roman" w:hAnsi="Times New Roman" w:cs="Times New Roman"/>
          <w:b/>
          <w:bCs/>
          <w:sz w:val="28"/>
          <w:szCs w:val="28"/>
          <w:lang w:val="uk-UA"/>
        </w:rPr>
        <w:t>8</w:t>
      </w:r>
      <w:r w:rsidR="00F75157" w:rsidRPr="00600A2D">
        <w:rPr>
          <w:rFonts w:ascii="Times New Roman" w:hAnsi="Times New Roman" w:cs="Times New Roman"/>
          <w:b/>
          <w:bCs/>
          <w:sz w:val="28"/>
          <w:szCs w:val="28"/>
          <w:lang w:val="uk-UA"/>
        </w:rPr>
        <w:t>р.</w:t>
      </w:r>
    </w:p>
    <w:p w:rsidR="00F75157" w:rsidRDefault="00F75157" w:rsidP="00F751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3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530"/>
      </w:tblGrid>
      <w:tr w:rsidR="00F75157" w:rsidTr="00937944">
        <w:tc>
          <w:tcPr>
            <w:tcW w:w="567" w:type="dxa"/>
          </w:tcPr>
          <w:p w:rsidR="00F75157" w:rsidRDefault="00F75157" w:rsidP="00DC51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9530" w:type="dxa"/>
          </w:tcPr>
          <w:p w:rsidR="00F75157" w:rsidRPr="00C24618" w:rsidRDefault="00F75157" w:rsidP="00BB117A">
            <w:pPr>
              <w:ind w:firstLine="28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24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Співпрацюючи з Регіональним Екологічним Центром для Центральної та Східної Європи (РЕЦ), відділ координує проект «Місцевий план дій в галузі довкілля та енергетики  задля сталого розвитку, енергетичної диверсифікації та громадської активност</w:t>
            </w:r>
            <w:bookmarkStart w:id="0" w:name="_GoBack"/>
            <w:bookmarkEnd w:id="0"/>
            <w:r w:rsidRPr="00C24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громад України» (</w:t>
            </w:r>
            <w:proofErr w:type="spellStart"/>
            <w:r w:rsidRPr="00C24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LEAPs</w:t>
            </w:r>
            <w:proofErr w:type="spellEnd"/>
            <w:r w:rsidRPr="00C24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). В рамках угоди про співпрацю між НМР та РЕЦ,  в рамках якої реалізується проект «Демонстраційний проект щодо впровадження енергозберігаючих заходів в ДНЗ №25». Будівельні роботи завершено, </w:t>
            </w:r>
            <w:r w:rsidRPr="00C246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урочисте відкриття впроваджених енергозберігаючих заходів</w:t>
            </w:r>
            <w:r w:rsidRPr="00C24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246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відбулося</w:t>
            </w:r>
            <w:r w:rsidRPr="00C24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10.05.18 року. </w:t>
            </w:r>
            <w:r w:rsidR="00BB11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Затверджений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РЕЦ</w:t>
            </w:r>
            <w:r w:rsidR="00BB11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C246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фінальний звіт по проекту.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BB11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Підготовлені матеріали та представлений Проект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на заключній конференції в Києві 5-6 липня.</w:t>
            </w:r>
          </w:p>
        </w:tc>
      </w:tr>
      <w:tr w:rsidR="00F75157" w:rsidTr="00937944">
        <w:tc>
          <w:tcPr>
            <w:tcW w:w="567" w:type="dxa"/>
          </w:tcPr>
          <w:p w:rsidR="00F75157" w:rsidRDefault="00F75157" w:rsidP="00DC51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9530" w:type="dxa"/>
          </w:tcPr>
          <w:p w:rsidR="00F75157" w:rsidRPr="00C24618" w:rsidRDefault="00F75157" w:rsidP="00E66DE5">
            <w:pPr>
              <w:ind w:firstLine="28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24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продовжує координувати проект як</w:t>
            </w:r>
            <w:r w:rsidR="00E66D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 w:rsidRPr="00C24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фінансу</w:t>
            </w:r>
            <w:r w:rsidR="00E66D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ється</w:t>
            </w:r>
            <w:r w:rsidRPr="00C24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рахунок ДФРР.</w:t>
            </w:r>
          </w:p>
        </w:tc>
      </w:tr>
      <w:tr w:rsidR="00F75157" w:rsidTr="00937944">
        <w:tc>
          <w:tcPr>
            <w:tcW w:w="567" w:type="dxa"/>
          </w:tcPr>
          <w:p w:rsidR="00F75157" w:rsidRDefault="00F75157" w:rsidP="00DC51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9530" w:type="dxa"/>
          </w:tcPr>
          <w:p w:rsidR="00F75157" w:rsidRPr="00C24618" w:rsidRDefault="00F75157" w:rsidP="00E66DE5">
            <w:pPr>
              <w:ind w:firstLine="31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24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влено та розміщено в ЗМІ міста </w:t>
            </w:r>
            <w:r w:rsidR="00E66D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C24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публікацій</w:t>
            </w:r>
          </w:p>
        </w:tc>
      </w:tr>
      <w:tr w:rsidR="00F75157" w:rsidTr="00937944">
        <w:tc>
          <w:tcPr>
            <w:tcW w:w="567" w:type="dxa"/>
          </w:tcPr>
          <w:p w:rsidR="00F75157" w:rsidRDefault="00F75157" w:rsidP="00DC51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9530" w:type="dxa"/>
          </w:tcPr>
          <w:p w:rsidR="00F75157" w:rsidRPr="00C24618" w:rsidRDefault="00F75157" w:rsidP="00E66DE5">
            <w:pPr>
              <w:ind w:firstLine="28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24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Ведеться постійна робота над опрацюва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нням листів, заяв та запитів (</w:t>
            </w:r>
            <w:r w:rsidR="00E66D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C24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шт.).</w:t>
            </w:r>
          </w:p>
        </w:tc>
      </w:tr>
      <w:tr w:rsidR="00F75157" w:rsidRPr="003E0388" w:rsidTr="00937944">
        <w:tc>
          <w:tcPr>
            <w:tcW w:w="567" w:type="dxa"/>
          </w:tcPr>
          <w:p w:rsidR="00F75157" w:rsidRDefault="00F75157" w:rsidP="00DC51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5.</w:t>
            </w:r>
          </w:p>
        </w:tc>
        <w:tc>
          <w:tcPr>
            <w:tcW w:w="9530" w:type="dxa"/>
          </w:tcPr>
          <w:p w:rsidR="00F75157" w:rsidRPr="00C24618" w:rsidRDefault="00F75157" w:rsidP="00DC5193">
            <w:pPr>
              <w:ind w:firstLine="28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24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приймає постійну участь у засіданнях депутатської комісії з питань земельних відносин, будівництва, архітектури, інвестиційного розвитку міста, децентралізації, а  також в інших депутатських комісіях за необхідністю</w:t>
            </w:r>
          </w:p>
        </w:tc>
      </w:tr>
      <w:tr w:rsidR="00F75157" w:rsidRPr="003E0388" w:rsidTr="00937944">
        <w:tc>
          <w:tcPr>
            <w:tcW w:w="567" w:type="dxa"/>
          </w:tcPr>
          <w:p w:rsidR="00F75157" w:rsidRDefault="00F75157" w:rsidP="00DC51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6.</w:t>
            </w:r>
          </w:p>
        </w:tc>
        <w:tc>
          <w:tcPr>
            <w:tcW w:w="9530" w:type="dxa"/>
          </w:tcPr>
          <w:p w:rsidR="00F75157" w:rsidRPr="00C24618" w:rsidRDefault="00F75157" w:rsidP="00E66DE5">
            <w:pPr>
              <w:ind w:firstLine="28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24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Здійснюється моніторинг інвестиційних та грантових пропозицій, інформація надається зацікавленим особам та розміщується в 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 міста.(</w:t>
            </w:r>
            <w:r w:rsidR="00E66D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Pr="00C24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шт.)</w:t>
            </w:r>
          </w:p>
        </w:tc>
      </w:tr>
      <w:tr w:rsidR="00F75157" w:rsidTr="00937944">
        <w:tc>
          <w:tcPr>
            <w:tcW w:w="567" w:type="dxa"/>
          </w:tcPr>
          <w:p w:rsidR="00F75157" w:rsidRDefault="00F75157" w:rsidP="00DC51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7.</w:t>
            </w:r>
          </w:p>
        </w:tc>
        <w:tc>
          <w:tcPr>
            <w:tcW w:w="9530" w:type="dxa"/>
          </w:tcPr>
          <w:p w:rsidR="00F75157" w:rsidRPr="00C24618" w:rsidRDefault="00F75157" w:rsidP="00E66DE5">
            <w:pPr>
              <w:ind w:firstLine="28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Проводяться консультації (</w:t>
            </w:r>
            <w:r w:rsidR="00E66D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C24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разів) з представниками ОСББ, громадських організацій та установ міста щодо участі в грантових та інвестиційних програмах.     </w:t>
            </w:r>
          </w:p>
        </w:tc>
      </w:tr>
      <w:tr w:rsidR="00F75157" w:rsidTr="00937944">
        <w:tc>
          <w:tcPr>
            <w:tcW w:w="567" w:type="dxa"/>
          </w:tcPr>
          <w:p w:rsidR="00F75157" w:rsidRDefault="00F75157" w:rsidP="00DC51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8.</w:t>
            </w:r>
          </w:p>
        </w:tc>
        <w:tc>
          <w:tcPr>
            <w:tcW w:w="9530" w:type="dxa"/>
          </w:tcPr>
          <w:p w:rsidR="00F75157" w:rsidRPr="00C24618" w:rsidRDefault="00F75157" w:rsidP="00DC5193">
            <w:pPr>
              <w:ind w:left="1" w:firstLine="28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24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Ведеться робота по збору інформації та аналіз використання паливно-енергетичних ресурсів в бюджетній сфері міста Ніжина за допомогою використання програмного комплексу </w:t>
            </w:r>
            <w:proofErr w:type="spellStart"/>
            <w:r w:rsidRPr="00C24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UMuni</w:t>
            </w:r>
            <w:proofErr w:type="spellEnd"/>
            <w:r w:rsidRPr="00C24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F75157" w:rsidRPr="003E0388" w:rsidTr="00937944">
        <w:tc>
          <w:tcPr>
            <w:tcW w:w="567" w:type="dxa"/>
          </w:tcPr>
          <w:p w:rsidR="00F75157" w:rsidRDefault="00F75157" w:rsidP="00DC51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9.</w:t>
            </w:r>
          </w:p>
        </w:tc>
        <w:tc>
          <w:tcPr>
            <w:tcW w:w="9530" w:type="dxa"/>
          </w:tcPr>
          <w:p w:rsidR="00F75157" w:rsidRPr="00C24618" w:rsidRDefault="00F75157" w:rsidP="00DC5193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4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 ведеться робота з розробки заходів з енергозбереження та енергоефективності для запровадження їх в бюджетній сфері міста Ніжина, та аналіз виконання раніше запроваджених заходів.</w:t>
            </w:r>
          </w:p>
        </w:tc>
      </w:tr>
      <w:tr w:rsidR="00F75157" w:rsidRPr="00F75157" w:rsidTr="00937944">
        <w:tc>
          <w:tcPr>
            <w:tcW w:w="567" w:type="dxa"/>
          </w:tcPr>
          <w:p w:rsidR="00F75157" w:rsidRPr="003C64BA" w:rsidRDefault="00F75157" w:rsidP="00DC51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C64B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10.</w:t>
            </w:r>
          </w:p>
        </w:tc>
        <w:tc>
          <w:tcPr>
            <w:tcW w:w="9530" w:type="dxa"/>
          </w:tcPr>
          <w:p w:rsidR="00F75157" w:rsidRPr="00C24618" w:rsidRDefault="00F75157" w:rsidP="00E66DE5">
            <w:pPr>
              <w:ind w:firstLine="28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4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Продовжується робота з «НЕФКО» в рамках кредитної програми «Енергозбереження». </w:t>
            </w:r>
            <w:r w:rsidRPr="00C246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Представники «</w:t>
            </w:r>
            <w:proofErr w:type="spellStart"/>
            <w:r w:rsidRPr="00C246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Ramboll</w:t>
            </w:r>
            <w:proofErr w:type="spellEnd"/>
            <w:r w:rsidRPr="00C246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» </w:t>
            </w:r>
            <w:r w:rsidR="00E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розробляють бізнес-план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E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реалізації проекту </w:t>
            </w:r>
            <w:proofErr w:type="spellStart"/>
            <w:r w:rsidR="00E66DE5" w:rsidRPr="00C246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термомодернізації</w:t>
            </w:r>
            <w:proofErr w:type="spellEnd"/>
            <w:r w:rsidR="00E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ЗОШ I-III ст. №10 </w:t>
            </w:r>
          </w:p>
        </w:tc>
      </w:tr>
      <w:tr w:rsidR="00F75157" w:rsidTr="00937944">
        <w:tc>
          <w:tcPr>
            <w:tcW w:w="567" w:type="dxa"/>
          </w:tcPr>
          <w:p w:rsidR="00F75157" w:rsidRDefault="00F75157" w:rsidP="00DC51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11.</w:t>
            </w:r>
          </w:p>
        </w:tc>
        <w:tc>
          <w:tcPr>
            <w:tcW w:w="9530" w:type="dxa"/>
          </w:tcPr>
          <w:p w:rsidR="00F75157" w:rsidRPr="00C24618" w:rsidRDefault="00F75157" w:rsidP="00E66DE5">
            <w:pPr>
              <w:ind w:firstLine="28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4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2018 році працівниками відділу систематично проводилась робота по залученню до  пайової участі інвесторів та здійснювали контроль за сплатою. </w:t>
            </w:r>
            <w:r w:rsidR="00E66D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C24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початку року до міського бюджету надійшло </w:t>
            </w:r>
            <w:r w:rsidRPr="00C246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378,323</w:t>
            </w:r>
            <w:r w:rsidRPr="00C24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тис. грн.</w:t>
            </w:r>
          </w:p>
        </w:tc>
      </w:tr>
      <w:tr w:rsidR="00F75157" w:rsidTr="00937944">
        <w:tc>
          <w:tcPr>
            <w:tcW w:w="567" w:type="dxa"/>
          </w:tcPr>
          <w:p w:rsidR="00F75157" w:rsidRDefault="00F75157" w:rsidP="00DC51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12.</w:t>
            </w:r>
          </w:p>
        </w:tc>
        <w:tc>
          <w:tcPr>
            <w:tcW w:w="9530" w:type="dxa"/>
          </w:tcPr>
          <w:p w:rsidR="00F75157" w:rsidRPr="00C24618" w:rsidRDefault="00F75157" w:rsidP="00E66DE5">
            <w:pPr>
              <w:ind w:firstLine="28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4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приймає активну участь в процесі підготовки та розробці Стратегії розви</w:t>
            </w:r>
            <w:r w:rsidR="003160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тку міста Ніжина. </w:t>
            </w:r>
          </w:p>
        </w:tc>
      </w:tr>
      <w:tr w:rsidR="00F75157" w:rsidRPr="003E0388" w:rsidTr="00937944">
        <w:tc>
          <w:tcPr>
            <w:tcW w:w="567" w:type="dxa"/>
          </w:tcPr>
          <w:p w:rsidR="00F75157" w:rsidRDefault="00F75157" w:rsidP="00DC51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13.</w:t>
            </w:r>
          </w:p>
        </w:tc>
        <w:tc>
          <w:tcPr>
            <w:tcW w:w="9530" w:type="dxa"/>
          </w:tcPr>
          <w:p w:rsidR="00F75157" w:rsidRPr="00C24618" w:rsidRDefault="00F75157" w:rsidP="00DC5193">
            <w:pPr>
              <w:ind w:firstLine="28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4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веде роботу по наповненню сторінки відділу в соціальній мережі </w:t>
            </w:r>
            <w:proofErr w:type="spellStart"/>
            <w:r w:rsidRPr="00C24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Фейсбук</w:t>
            </w:r>
            <w:proofErr w:type="spellEnd"/>
            <w:r w:rsidRPr="00C24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назвою Ніжин інвестиційний. В ній висвітлюється робота відділу, інформація про грантові пропозиції та інша інформація</w:t>
            </w:r>
          </w:p>
        </w:tc>
      </w:tr>
      <w:tr w:rsidR="00F75157" w:rsidTr="00937944">
        <w:tc>
          <w:tcPr>
            <w:tcW w:w="567" w:type="dxa"/>
          </w:tcPr>
          <w:p w:rsidR="00F75157" w:rsidRDefault="00F75157" w:rsidP="00DC51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14.</w:t>
            </w:r>
          </w:p>
        </w:tc>
        <w:tc>
          <w:tcPr>
            <w:tcW w:w="9530" w:type="dxa"/>
          </w:tcPr>
          <w:p w:rsidR="00E66DE5" w:rsidRPr="00C24618" w:rsidRDefault="00E66DE5" w:rsidP="00E66DE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2461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Одним з важливих заходів з енергозбереження та енергоефективності є залучення до співпраці ЕСКО компаній. </w:t>
            </w:r>
          </w:p>
          <w:p w:rsidR="00F75157" w:rsidRPr="00C24618" w:rsidRDefault="00E66DE5" w:rsidP="001D1CC7">
            <w:pPr>
              <w:ind w:firstLine="28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 xml:space="preserve">В липні місяці </w:t>
            </w:r>
            <w:r w:rsidR="001D1CC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ведеться робота по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підготов</w:t>
            </w:r>
            <w:r w:rsidR="001D1CC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ці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тендерн</w:t>
            </w:r>
            <w:r w:rsidR="001D1CC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ої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документація для закупівлі </w:t>
            </w:r>
            <w:r w:rsidR="001D1CC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послуг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енергосер</w:t>
            </w:r>
            <w:r w:rsidR="001D1CC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вісу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1D1CC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для  5 будівель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бюджетної сфери (ЗОШ  № 1,3,9,9 ФОК,16)</w:t>
            </w:r>
          </w:p>
        </w:tc>
      </w:tr>
      <w:tr w:rsidR="00F75157" w:rsidTr="00937944">
        <w:tc>
          <w:tcPr>
            <w:tcW w:w="567" w:type="dxa"/>
          </w:tcPr>
          <w:p w:rsidR="00F75157" w:rsidRDefault="00F75157" w:rsidP="00DC51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15.</w:t>
            </w:r>
          </w:p>
        </w:tc>
        <w:tc>
          <w:tcPr>
            <w:tcW w:w="9530" w:type="dxa"/>
          </w:tcPr>
          <w:p w:rsidR="00F75157" w:rsidRPr="00C24618" w:rsidRDefault="00DE0F3A" w:rsidP="003160B8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координує роботу з розробки «Плану місцевого економічного розвитку» в рамках Європейської ініціативи «Мери за економічне зростання». Відділом проводиться збір та аналіз даних для розробки Плану.</w:t>
            </w:r>
          </w:p>
        </w:tc>
      </w:tr>
      <w:tr w:rsidR="00F75157" w:rsidTr="00937944">
        <w:tc>
          <w:tcPr>
            <w:tcW w:w="567" w:type="dxa"/>
          </w:tcPr>
          <w:p w:rsidR="00F75157" w:rsidRDefault="00F75157" w:rsidP="00DC51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16.</w:t>
            </w:r>
          </w:p>
        </w:tc>
        <w:tc>
          <w:tcPr>
            <w:tcW w:w="9530" w:type="dxa"/>
          </w:tcPr>
          <w:p w:rsidR="00F75157" w:rsidRPr="00C24618" w:rsidRDefault="00DE0F3A" w:rsidP="00321973">
            <w:pPr>
              <w:ind w:firstLine="28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Відділом опрацьований та погоджений на депутатських комісіях текст меморандуму з Проектом ПРООН «Усунення бар’</w:t>
            </w:r>
            <w:r w:rsidRPr="00DC6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єрів для сприяння інвестиціям в енергоефективність громадських будівель в малих та середніх містах Україна шляхом застосування механізму ЕСКО”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Та погоджена дата підписання меморандуму</w:t>
            </w:r>
            <w:r w:rsidR="001D1C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(01.08.2018)</w:t>
            </w:r>
          </w:p>
        </w:tc>
      </w:tr>
      <w:tr w:rsidR="00F75157" w:rsidRPr="003E0388" w:rsidTr="00937944">
        <w:tc>
          <w:tcPr>
            <w:tcW w:w="567" w:type="dxa"/>
          </w:tcPr>
          <w:p w:rsidR="00F75157" w:rsidRDefault="00F75157" w:rsidP="00DC51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17.</w:t>
            </w:r>
          </w:p>
        </w:tc>
        <w:tc>
          <w:tcPr>
            <w:tcW w:w="9530" w:type="dxa"/>
          </w:tcPr>
          <w:p w:rsidR="00321973" w:rsidRPr="00321973" w:rsidRDefault="00BB117A" w:rsidP="00BB117A">
            <w:pPr>
              <w:ind w:firstLine="28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Зібрано оновлену інформацію характеристики будівель бюджетної сфери (120 буд.) для подальшого розміщення на сайті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Держенергоефективності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Чернігівської облдержадміністрації для інформування потенційних ЕСКО інвесторів.</w:t>
            </w:r>
          </w:p>
        </w:tc>
      </w:tr>
    </w:tbl>
    <w:p w:rsidR="00F75157" w:rsidRDefault="00F75157" w:rsidP="00F751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5157" w:rsidRPr="00257531" w:rsidRDefault="00F75157" w:rsidP="00F751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5157" w:rsidRPr="00600A2D" w:rsidRDefault="00937944" w:rsidP="00F75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F75157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ачальник відділу </w:t>
      </w:r>
    </w:p>
    <w:p w:rsidR="00F75157" w:rsidRPr="00600A2D" w:rsidRDefault="00F75157" w:rsidP="00F75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інвестиційної діяльності </w:t>
      </w:r>
    </w:p>
    <w:p w:rsidR="009F2A06" w:rsidRPr="00F75157" w:rsidRDefault="00F75157" w:rsidP="00DC61DC">
      <w:pPr>
        <w:spacing w:after="0" w:line="240" w:lineRule="auto"/>
        <w:jc w:val="both"/>
        <w:rPr>
          <w:lang w:val="uk-UA"/>
        </w:rPr>
      </w:pPr>
      <w:r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та розвитку інфраструктури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937944">
        <w:rPr>
          <w:rFonts w:ascii="Times New Roman" w:hAnsi="Times New Roman" w:cs="Times New Roman"/>
          <w:sz w:val="28"/>
          <w:szCs w:val="28"/>
          <w:lang w:val="uk-UA"/>
        </w:rPr>
        <w:t>Д.П.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7944">
        <w:rPr>
          <w:rFonts w:ascii="Times New Roman" w:hAnsi="Times New Roman" w:cs="Times New Roman"/>
          <w:sz w:val="28"/>
          <w:szCs w:val="28"/>
          <w:lang w:val="uk-UA"/>
        </w:rPr>
        <w:t>Ворона</w:t>
      </w:r>
    </w:p>
    <w:sectPr w:rsidR="009F2A06" w:rsidRPr="00F75157" w:rsidSect="00DC61DC">
      <w:pgSz w:w="11906" w:h="16838"/>
      <w:pgMar w:top="993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57"/>
    <w:rsid w:val="00191FC3"/>
    <w:rsid w:val="001D1CC7"/>
    <w:rsid w:val="002661F6"/>
    <w:rsid w:val="002A28C7"/>
    <w:rsid w:val="003160B8"/>
    <w:rsid w:val="00321973"/>
    <w:rsid w:val="003E0388"/>
    <w:rsid w:val="00427E49"/>
    <w:rsid w:val="004C347E"/>
    <w:rsid w:val="007F2D24"/>
    <w:rsid w:val="00937944"/>
    <w:rsid w:val="00BB117A"/>
    <w:rsid w:val="00C7324A"/>
    <w:rsid w:val="00DC61DC"/>
    <w:rsid w:val="00DE0F3A"/>
    <w:rsid w:val="00E66DE5"/>
    <w:rsid w:val="00F7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23C4D"/>
  <w15:docId w15:val="{0B606BD3-43B9-46EB-8A26-098CE430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157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5157"/>
    <w:pPr>
      <w:spacing w:after="0" w:line="240" w:lineRule="auto"/>
    </w:pPr>
    <w:rPr>
      <w:rFonts w:ascii="Calibri" w:eastAsia="Calibri" w:hAnsi="Calibri" w:cs="Times New Roman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2396</Words>
  <Characters>1367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Invest</cp:lastModifiedBy>
  <cp:revision>7</cp:revision>
  <cp:lastPrinted>2018-06-26T06:36:00Z</cp:lastPrinted>
  <dcterms:created xsi:type="dcterms:W3CDTF">2018-08-10T12:25:00Z</dcterms:created>
  <dcterms:modified xsi:type="dcterms:W3CDTF">2018-08-10T13:16:00Z</dcterms:modified>
</cp:coreProperties>
</file>